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26" w:rsidRDefault="00FB4B26" w:rsidP="00FB4B26">
      <w:pPr>
        <w:jc w:val="center"/>
        <w:rPr>
          <w:b/>
          <w:bCs/>
          <w:szCs w:val="28"/>
        </w:rPr>
      </w:pPr>
    </w:p>
    <w:p w:rsidR="00454669" w:rsidRPr="002C0EC8" w:rsidRDefault="00454669" w:rsidP="00454669">
      <w:pPr>
        <w:jc w:val="center"/>
        <w:rPr>
          <w:b/>
          <w:sz w:val="32"/>
          <w:szCs w:val="32"/>
        </w:rPr>
      </w:pPr>
      <w:r w:rsidRPr="002C0EC8">
        <w:rPr>
          <w:b/>
          <w:sz w:val="32"/>
          <w:szCs w:val="32"/>
        </w:rPr>
        <w:t xml:space="preserve">Р о с </w:t>
      </w:r>
      <w:proofErr w:type="spellStart"/>
      <w:r w:rsidRPr="002C0EC8">
        <w:rPr>
          <w:b/>
          <w:sz w:val="32"/>
          <w:szCs w:val="32"/>
        </w:rPr>
        <w:t>с</w:t>
      </w:r>
      <w:proofErr w:type="spellEnd"/>
      <w:r w:rsidRPr="002C0EC8">
        <w:rPr>
          <w:b/>
          <w:sz w:val="32"/>
          <w:szCs w:val="32"/>
        </w:rPr>
        <w:t xml:space="preserve"> и й с </w:t>
      </w:r>
      <w:proofErr w:type="gramStart"/>
      <w:r w:rsidRPr="002C0EC8">
        <w:rPr>
          <w:b/>
          <w:sz w:val="32"/>
          <w:szCs w:val="32"/>
        </w:rPr>
        <w:t>к</w:t>
      </w:r>
      <w:proofErr w:type="gramEnd"/>
      <w:r w:rsidRPr="002C0EC8">
        <w:rPr>
          <w:b/>
          <w:sz w:val="32"/>
          <w:szCs w:val="32"/>
        </w:rPr>
        <w:t xml:space="preserve"> а я   Ф е д е р а ц и я</w:t>
      </w:r>
    </w:p>
    <w:p w:rsidR="00454669" w:rsidRPr="002C0EC8" w:rsidRDefault="00454669" w:rsidP="00454669">
      <w:pPr>
        <w:jc w:val="center"/>
        <w:rPr>
          <w:b/>
          <w:sz w:val="32"/>
          <w:szCs w:val="32"/>
        </w:rPr>
      </w:pPr>
      <w:r w:rsidRPr="002C0EC8">
        <w:rPr>
          <w:b/>
          <w:sz w:val="32"/>
          <w:szCs w:val="32"/>
        </w:rPr>
        <w:t>Иркутская область</w:t>
      </w:r>
    </w:p>
    <w:p w:rsidR="00454669" w:rsidRPr="002C0EC8" w:rsidRDefault="00454669" w:rsidP="00454669">
      <w:pPr>
        <w:jc w:val="center"/>
        <w:rPr>
          <w:b/>
          <w:sz w:val="32"/>
          <w:szCs w:val="32"/>
        </w:rPr>
      </w:pPr>
      <w:r w:rsidRPr="002C0EC8">
        <w:rPr>
          <w:b/>
          <w:sz w:val="32"/>
          <w:szCs w:val="32"/>
        </w:rPr>
        <w:t>Муниципальное образование «</w:t>
      </w:r>
      <w:proofErr w:type="spellStart"/>
      <w:r w:rsidRPr="002C0EC8">
        <w:rPr>
          <w:b/>
          <w:sz w:val="32"/>
          <w:szCs w:val="32"/>
        </w:rPr>
        <w:t>Тайшетский</w:t>
      </w:r>
      <w:proofErr w:type="spellEnd"/>
      <w:r w:rsidRPr="002C0EC8">
        <w:rPr>
          <w:b/>
          <w:sz w:val="32"/>
          <w:szCs w:val="32"/>
        </w:rPr>
        <w:t xml:space="preserve"> район»</w:t>
      </w:r>
    </w:p>
    <w:p w:rsidR="00454669" w:rsidRPr="002C0EC8" w:rsidRDefault="00454669" w:rsidP="00454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Старо-</w:t>
      </w:r>
      <w:proofErr w:type="spellStart"/>
      <w:r>
        <w:rPr>
          <w:b/>
          <w:sz w:val="32"/>
          <w:szCs w:val="32"/>
        </w:rPr>
        <w:t>Акульшетское</w:t>
      </w:r>
      <w:proofErr w:type="spellEnd"/>
      <w:r w:rsidRPr="002C0EC8">
        <w:rPr>
          <w:b/>
          <w:sz w:val="32"/>
          <w:szCs w:val="32"/>
        </w:rPr>
        <w:t xml:space="preserve"> муниципальное образование</w:t>
      </w:r>
    </w:p>
    <w:p w:rsidR="00454669" w:rsidRDefault="00454669" w:rsidP="00454669">
      <w:pPr>
        <w:pStyle w:val="a5"/>
        <w:spacing w:before="0" w:beforeAutospacing="0" w:after="0" w:afterAutospacing="0"/>
        <w:jc w:val="center"/>
        <w:rPr>
          <w:b/>
          <w:sz w:val="44"/>
          <w:szCs w:val="20"/>
        </w:rPr>
      </w:pPr>
      <w:r w:rsidRPr="002C0EC8">
        <w:rPr>
          <w:b/>
          <w:sz w:val="44"/>
          <w:szCs w:val="20"/>
        </w:rPr>
        <w:t>ПОСТАНОВЛЕНИЕ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54669" w:rsidTr="00693DCC">
        <w:trPr>
          <w:trHeight w:val="8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54669" w:rsidRPr="00574A75" w:rsidRDefault="00454669" w:rsidP="00693DCC">
            <w:pPr>
              <w:pStyle w:val="7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4669" w:rsidRDefault="00454669" w:rsidP="00454669"/>
    <w:p w:rsidR="00454669" w:rsidRPr="00040896" w:rsidRDefault="00454669" w:rsidP="008B65B1">
      <w:pPr>
        <w:pStyle w:val="a3"/>
        <w:jc w:val="both"/>
        <w:rPr>
          <w:b w:val="0"/>
          <w:bCs/>
          <w:sz w:val="24"/>
          <w:szCs w:val="24"/>
        </w:rPr>
      </w:pPr>
      <w:r w:rsidRPr="00040896">
        <w:rPr>
          <w:b w:val="0"/>
          <w:bCs/>
          <w:sz w:val="24"/>
          <w:szCs w:val="24"/>
        </w:rPr>
        <w:t>«</w:t>
      </w:r>
      <w:proofErr w:type="gramStart"/>
      <w:r w:rsidR="002F3CE4">
        <w:rPr>
          <w:b w:val="0"/>
          <w:bCs/>
          <w:sz w:val="24"/>
          <w:szCs w:val="24"/>
        </w:rPr>
        <w:t>04</w:t>
      </w:r>
      <w:r w:rsidR="005533BC">
        <w:rPr>
          <w:b w:val="0"/>
          <w:bCs/>
          <w:sz w:val="24"/>
          <w:szCs w:val="24"/>
        </w:rPr>
        <w:t xml:space="preserve"> </w:t>
      </w:r>
      <w:r w:rsidRPr="00040896">
        <w:rPr>
          <w:b w:val="0"/>
          <w:bCs/>
          <w:sz w:val="24"/>
          <w:szCs w:val="24"/>
        </w:rPr>
        <w:t>»</w:t>
      </w:r>
      <w:proofErr w:type="gramEnd"/>
      <w:r w:rsidRPr="00040896">
        <w:rPr>
          <w:b w:val="0"/>
          <w:bCs/>
          <w:sz w:val="24"/>
          <w:szCs w:val="24"/>
        </w:rPr>
        <w:t xml:space="preserve"> </w:t>
      </w:r>
      <w:r w:rsidR="002F3CE4">
        <w:rPr>
          <w:b w:val="0"/>
          <w:bCs/>
          <w:sz w:val="24"/>
          <w:szCs w:val="24"/>
        </w:rPr>
        <w:t xml:space="preserve">марта </w:t>
      </w:r>
      <w:r w:rsidR="005533BC">
        <w:rPr>
          <w:b w:val="0"/>
          <w:bCs/>
          <w:sz w:val="24"/>
          <w:szCs w:val="24"/>
        </w:rPr>
        <w:t xml:space="preserve"> </w:t>
      </w:r>
      <w:r w:rsidRPr="00040896">
        <w:rPr>
          <w:b w:val="0"/>
          <w:bCs/>
          <w:sz w:val="24"/>
          <w:szCs w:val="24"/>
        </w:rPr>
        <w:t>202</w:t>
      </w:r>
      <w:r w:rsidR="002F3CE4">
        <w:rPr>
          <w:b w:val="0"/>
          <w:bCs/>
          <w:sz w:val="24"/>
          <w:szCs w:val="24"/>
        </w:rPr>
        <w:t>4</w:t>
      </w:r>
      <w:r w:rsidRPr="00040896">
        <w:rPr>
          <w:b w:val="0"/>
          <w:bCs/>
          <w:sz w:val="24"/>
          <w:szCs w:val="24"/>
        </w:rPr>
        <w:t xml:space="preserve"> г.                                   </w:t>
      </w:r>
      <w:r w:rsidR="005533BC">
        <w:rPr>
          <w:b w:val="0"/>
          <w:bCs/>
          <w:sz w:val="24"/>
          <w:szCs w:val="24"/>
        </w:rPr>
        <w:t xml:space="preserve"> </w:t>
      </w:r>
      <w:r w:rsidR="002F3CE4">
        <w:rPr>
          <w:b w:val="0"/>
          <w:bCs/>
          <w:sz w:val="24"/>
          <w:szCs w:val="24"/>
        </w:rPr>
        <w:t xml:space="preserve">               </w:t>
      </w:r>
      <w:r w:rsidR="005533BC">
        <w:rPr>
          <w:b w:val="0"/>
          <w:bCs/>
          <w:sz w:val="24"/>
          <w:szCs w:val="24"/>
        </w:rPr>
        <w:t xml:space="preserve">        </w:t>
      </w:r>
      <w:r w:rsidR="00FF0548">
        <w:rPr>
          <w:b w:val="0"/>
          <w:bCs/>
          <w:sz w:val="24"/>
          <w:szCs w:val="24"/>
        </w:rPr>
        <w:t xml:space="preserve">        </w:t>
      </w:r>
      <w:r w:rsidR="005533BC">
        <w:rPr>
          <w:b w:val="0"/>
          <w:bCs/>
          <w:sz w:val="24"/>
          <w:szCs w:val="24"/>
        </w:rPr>
        <w:t xml:space="preserve">      </w:t>
      </w:r>
      <w:r w:rsidRPr="00040896">
        <w:rPr>
          <w:b w:val="0"/>
          <w:bCs/>
          <w:sz w:val="24"/>
          <w:szCs w:val="24"/>
        </w:rPr>
        <w:t xml:space="preserve"> </w:t>
      </w:r>
      <w:proofErr w:type="gramStart"/>
      <w:r w:rsidRPr="00040896">
        <w:rPr>
          <w:b w:val="0"/>
          <w:bCs/>
          <w:sz w:val="24"/>
          <w:szCs w:val="24"/>
        </w:rPr>
        <w:t>№</w:t>
      </w:r>
      <w:r w:rsidR="005533BC">
        <w:rPr>
          <w:b w:val="0"/>
          <w:bCs/>
          <w:sz w:val="24"/>
          <w:szCs w:val="24"/>
        </w:rPr>
        <w:t xml:space="preserve"> </w:t>
      </w:r>
      <w:r w:rsidR="00FF0548">
        <w:rPr>
          <w:b w:val="0"/>
          <w:bCs/>
          <w:sz w:val="24"/>
          <w:szCs w:val="24"/>
        </w:rPr>
        <w:t xml:space="preserve"> 11</w:t>
      </w:r>
      <w:proofErr w:type="gramEnd"/>
    </w:p>
    <w:p w:rsidR="00454669" w:rsidRPr="00762250" w:rsidRDefault="00454669" w:rsidP="008B65B1">
      <w:pPr>
        <w:pStyle w:val="a3"/>
        <w:jc w:val="both"/>
        <w:rPr>
          <w:b w:val="0"/>
          <w:szCs w:val="28"/>
        </w:rPr>
      </w:pPr>
    </w:p>
    <w:p w:rsidR="002F3CE4" w:rsidRDefault="002F3CE4" w:rsidP="002F3CE4">
      <w:pPr>
        <w:autoSpaceDE w:val="0"/>
        <w:rPr>
          <w:sz w:val="24"/>
          <w:szCs w:val="24"/>
        </w:rPr>
      </w:pPr>
    </w:p>
    <w:p w:rsidR="002F3CE4" w:rsidRPr="002F3CE4" w:rsidRDefault="002F3CE4" w:rsidP="002F3CE4">
      <w:pPr>
        <w:autoSpaceDE w:val="0"/>
        <w:rPr>
          <w:sz w:val="24"/>
          <w:szCs w:val="24"/>
        </w:rPr>
      </w:pPr>
      <w:r w:rsidRPr="002F3CE4">
        <w:rPr>
          <w:sz w:val="24"/>
          <w:szCs w:val="24"/>
        </w:rPr>
        <w:t xml:space="preserve">Об утверждении Положения об организации </w:t>
      </w:r>
    </w:p>
    <w:p w:rsidR="002F3CE4" w:rsidRPr="002F3CE4" w:rsidRDefault="002F3CE4" w:rsidP="002F3CE4">
      <w:pPr>
        <w:autoSpaceDE w:val="0"/>
        <w:rPr>
          <w:sz w:val="24"/>
          <w:szCs w:val="24"/>
        </w:rPr>
      </w:pPr>
      <w:r w:rsidRPr="002F3CE4">
        <w:rPr>
          <w:sz w:val="24"/>
          <w:szCs w:val="24"/>
        </w:rPr>
        <w:t>снабжения населения твердым топливом</w:t>
      </w:r>
    </w:p>
    <w:p w:rsidR="002F3CE4" w:rsidRDefault="002F3CE4" w:rsidP="002F3CE4">
      <w:pPr>
        <w:autoSpaceDE w:val="0"/>
        <w:rPr>
          <w:sz w:val="24"/>
          <w:szCs w:val="24"/>
        </w:rPr>
      </w:pPr>
      <w:r w:rsidRPr="002F3CE4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Старо-</w:t>
      </w:r>
      <w:proofErr w:type="spellStart"/>
      <w:r>
        <w:rPr>
          <w:sz w:val="24"/>
          <w:szCs w:val="24"/>
        </w:rPr>
        <w:t>Акульшетского</w:t>
      </w:r>
      <w:proofErr w:type="spellEnd"/>
      <w:r>
        <w:rPr>
          <w:sz w:val="24"/>
          <w:szCs w:val="24"/>
        </w:rPr>
        <w:t xml:space="preserve"> </w:t>
      </w:r>
    </w:p>
    <w:p w:rsidR="002F3CE4" w:rsidRPr="002F3CE4" w:rsidRDefault="002F3CE4" w:rsidP="002F3CE4">
      <w:pPr>
        <w:autoSpaceDE w:val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F3CE4" w:rsidRPr="002F3CE4" w:rsidRDefault="002F3CE4" w:rsidP="002F3CE4">
      <w:pPr>
        <w:autoSpaceDE w:val="0"/>
        <w:rPr>
          <w:sz w:val="24"/>
          <w:szCs w:val="24"/>
        </w:rPr>
      </w:pPr>
    </w:p>
    <w:p w:rsidR="002F3CE4" w:rsidRDefault="002F3CE4" w:rsidP="002F3CE4">
      <w:pPr>
        <w:widowControl w:val="0"/>
        <w:autoSpaceDE w:val="0"/>
        <w:ind w:firstLine="709"/>
        <w:rPr>
          <w:sz w:val="24"/>
          <w:szCs w:val="24"/>
        </w:rPr>
      </w:pPr>
    </w:p>
    <w:p w:rsidR="002F3CE4" w:rsidRDefault="002F3CE4" w:rsidP="002F3CE4">
      <w:pPr>
        <w:widowControl w:val="0"/>
        <w:autoSpaceDE w:val="0"/>
        <w:ind w:firstLine="709"/>
        <w:rPr>
          <w:sz w:val="24"/>
          <w:szCs w:val="24"/>
        </w:rPr>
      </w:pPr>
    </w:p>
    <w:p w:rsidR="002F3CE4" w:rsidRPr="002F3CE4" w:rsidRDefault="002F3CE4" w:rsidP="002F3CE4">
      <w:pPr>
        <w:widowControl w:val="0"/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В соответствии с пунктом 4 части 1 статьи 14 Федерального закона от 06.10.2003 </w:t>
      </w:r>
      <w:r>
        <w:rPr>
          <w:sz w:val="24"/>
          <w:szCs w:val="24"/>
        </w:rPr>
        <w:t xml:space="preserve">                  </w:t>
      </w:r>
      <w:r w:rsidRPr="002F3CE4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Жилищного Кодекса Российской Федерации, статьей </w:t>
      </w:r>
      <w:r>
        <w:rPr>
          <w:sz w:val="24"/>
          <w:szCs w:val="24"/>
        </w:rPr>
        <w:t>23, 46 Устава Старо-</w:t>
      </w:r>
      <w:proofErr w:type="spellStart"/>
      <w:r>
        <w:rPr>
          <w:sz w:val="24"/>
          <w:szCs w:val="24"/>
        </w:rPr>
        <w:t>Акульшетского</w:t>
      </w:r>
      <w:proofErr w:type="spellEnd"/>
      <w:r>
        <w:rPr>
          <w:sz w:val="24"/>
          <w:szCs w:val="24"/>
        </w:rPr>
        <w:t xml:space="preserve"> муниципального образования, администрация Старо-</w:t>
      </w:r>
      <w:proofErr w:type="spellStart"/>
      <w:r>
        <w:rPr>
          <w:sz w:val="24"/>
          <w:szCs w:val="24"/>
        </w:rPr>
        <w:t>Акульшетского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</w:p>
    <w:p w:rsidR="002F3CE4" w:rsidRDefault="002F3CE4" w:rsidP="002F3CE4">
      <w:pPr>
        <w:widowControl w:val="0"/>
        <w:autoSpaceDE w:val="0"/>
        <w:ind w:firstLine="709"/>
        <w:rPr>
          <w:sz w:val="24"/>
          <w:szCs w:val="24"/>
        </w:rPr>
      </w:pPr>
    </w:p>
    <w:p w:rsidR="002F3CE4" w:rsidRDefault="002F3CE4" w:rsidP="002F3CE4">
      <w:pPr>
        <w:widowControl w:val="0"/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 ПОСТАНОВЛЯ</w:t>
      </w:r>
      <w:r>
        <w:rPr>
          <w:sz w:val="24"/>
          <w:szCs w:val="24"/>
        </w:rPr>
        <w:t>ЕТ</w:t>
      </w:r>
      <w:r w:rsidRPr="002F3CE4">
        <w:rPr>
          <w:sz w:val="24"/>
          <w:szCs w:val="24"/>
        </w:rPr>
        <w:t>:</w:t>
      </w:r>
    </w:p>
    <w:p w:rsidR="002F3CE4" w:rsidRPr="002F3CE4" w:rsidRDefault="002F3CE4" w:rsidP="002F3CE4">
      <w:pPr>
        <w:widowControl w:val="0"/>
        <w:autoSpaceDE w:val="0"/>
        <w:ind w:firstLine="709"/>
        <w:rPr>
          <w:sz w:val="24"/>
          <w:szCs w:val="24"/>
        </w:rPr>
      </w:pP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1. Утвердить Положение об организации снабжения населения твердым топливом на территории </w:t>
      </w:r>
      <w:r>
        <w:rPr>
          <w:sz w:val="24"/>
          <w:szCs w:val="24"/>
        </w:rPr>
        <w:t>Старо-</w:t>
      </w:r>
      <w:proofErr w:type="spellStart"/>
      <w:r>
        <w:rPr>
          <w:sz w:val="24"/>
          <w:szCs w:val="24"/>
        </w:rPr>
        <w:t>Акульшетского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2F3CE4">
        <w:rPr>
          <w:sz w:val="24"/>
          <w:szCs w:val="24"/>
        </w:rPr>
        <w:t xml:space="preserve"> согласно Приложению.</w:t>
      </w:r>
    </w:p>
    <w:p w:rsidR="002F3CE4" w:rsidRPr="002F3CE4" w:rsidRDefault="002F3CE4" w:rsidP="002F3CE4">
      <w:pPr>
        <w:ind w:firstLine="709"/>
        <w:rPr>
          <w:rFonts w:eastAsia="Calibri"/>
          <w:sz w:val="24"/>
          <w:szCs w:val="24"/>
        </w:rPr>
      </w:pPr>
      <w:r w:rsidRPr="002F3CE4">
        <w:rPr>
          <w:rFonts w:eastAsia="Calibri"/>
          <w:sz w:val="24"/>
          <w:szCs w:val="24"/>
        </w:rPr>
        <w:t>2. Контроль за исполнением Постановления оставляю за собой.</w:t>
      </w:r>
    </w:p>
    <w:p w:rsidR="002F3CE4" w:rsidRPr="002F3CE4" w:rsidRDefault="002F3CE4" w:rsidP="002F3CE4">
      <w:pPr>
        <w:pStyle w:val="a6"/>
        <w:ind w:firstLine="708"/>
        <w:rPr>
          <w:sz w:val="24"/>
          <w:szCs w:val="24"/>
        </w:rPr>
      </w:pPr>
      <w:r w:rsidRPr="002F3CE4">
        <w:rPr>
          <w:rFonts w:eastAsia="Calibri"/>
          <w:sz w:val="24"/>
          <w:szCs w:val="24"/>
        </w:rPr>
        <w:t xml:space="preserve">3. </w:t>
      </w:r>
      <w:r w:rsidRPr="002F3CE4">
        <w:rPr>
          <w:sz w:val="24"/>
          <w:szCs w:val="24"/>
        </w:rPr>
        <w:t>Настоящее Постановление вступает в силу после официального опубликования в газете «</w:t>
      </w:r>
      <w:r>
        <w:rPr>
          <w:sz w:val="24"/>
          <w:szCs w:val="24"/>
        </w:rPr>
        <w:t>Вестник Старо-</w:t>
      </w:r>
      <w:proofErr w:type="spellStart"/>
      <w:r>
        <w:rPr>
          <w:sz w:val="24"/>
          <w:szCs w:val="24"/>
        </w:rPr>
        <w:t>Акульшетского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2F3CE4">
        <w:rPr>
          <w:sz w:val="24"/>
          <w:szCs w:val="24"/>
        </w:rPr>
        <w:t xml:space="preserve">» и размещения на официальном сайте в сети «Интернет» - </w:t>
      </w:r>
      <w:proofErr w:type="spellStart"/>
      <w:r>
        <w:rPr>
          <w:sz w:val="24"/>
          <w:szCs w:val="24"/>
        </w:rPr>
        <w:t>старыйакульшет</w:t>
      </w:r>
      <w:r w:rsidR="00FF0548">
        <w:rPr>
          <w:sz w:val="24"/>
          <w:szCs w:val="24"/>
        </w:rPr>
        <w:t>.</w:t>
      </w:r>
      <w:r w:rsidRPr="002F3CE4">
        <w:rPr>
          <w:sz w:val="24"/>
          <w:szCs w:val="24"/>
        </w:rPr>
        <w:t>рф</w:t>
      </w:r>
      <w:proofErr w:type="spellEnd"/>
      <w:r w:rsidRPr="002F3CE4">
        <w:rPr>
          <w:sz w:val="24"/>
          <w:szCs w:val="24"/>
        </w:rPr>
        <w:t>.</w:t>
      </w:r>
    </w:p>
    <w:p w:rsidR="002F3CE4" w:rsidRPr="002F3CE4" w:rsidRDefault="002F3CE4" w:rsidP="002F3CE4">
      <w:pPr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  </w:t>
      </w:r>
      <w:r w:rsidRPr="002F3CE4">
        <w:rPr>
          <w:i/>
          <w:sz w:val="24"/>
          <w:szCs w:val="24"/>
        </w:rPr>
        <w:t xml:space="preserve">                                 </w:t>
      </w:r>
    </w:p>
    <w:p w:rsidR="002F3CE4" w:rsidRPr="002F3CE4" w:rsidRDefault="002F3CE4" w:rsidP="002F3CE4">
      <w:pPr>
        <w:autoSpaceDE w:val="0"/>
        <w:rPr>
          <w:sz w:val="24"/>
          <w:szCs w:val="24"/>
        </w:rPr>
      </w:pPr>
    </w:p>
    <w:p w:rsidR="002F3CE4" w:rsidRPr="002F3CE4" w:rsidRDefault="002F3CE4" w:rsidP="002F3CE4">
      <w:pPr>
        <w:autoSpaceDE w:val="0"/>
        <w:rPr>
          <w:sz w:val="24"/>
          <w:szCs w:val="24"/>
        </w:rPr>
      </w:pPr>
    </w:p>
    <w:p w:rsidR="002F3CE4" w:rsidRDefault="002F3CE4" w:rsidP="002F3CE4">
      <w:pPr>
        <w:autoSpaceDE w:val="0"/>
        <w:outlineLvl w:val="1"/>
        <w:rPr>
          <w:sz w:val="24"/>
          <w:szCs w:val="24"/>
        </w:rPr>
      </w:pPr>
    </w:p>
    <w:p w:rsidR="002F3CE4" w:rsidRDefault="002F3CE4" w:rsidP="002F3CE4">
      <w:pPr>
        <w:autoSpaceDE w:val="0"/>
        <w:outlineLvl w:val="1"/>
        <w:rPr>
          <w:sz w:val="24"/>
          <w:szCs w:val="24"/>
        </w:rPr>
      </w:pPr>
      <w:r w:rsidRPr="002F3CE4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Старо-</w:t>
      </w:r>
      <w:proofErr w:type="spellStart"/>
      <w:r>
        <w:rPr>
          <w:sz w:val="24"/>
          <w:szCs w:val="24"/>
        </w:rPr>
        <w:t>Акульшетского</w:t>
      </w:r>
      <w:proofErr w:type="spellEnd"/>
    </w:p>
    <w:p w:rsidR="002F3CE4" w:rsidRPr="002F3CE4" w:rsidRDefault="002F3CE4" w:rsidP="002F3CE4">
      <w:pPr>
        <w:autoSpaceDE w:val="0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2F3CE4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Р.О. Леоненко</w:t>
      </w:r>
    </w:p>
    <w:p w:rsidR="002F3CE4" w:rsidRPr="002F3CE4" w:rsidRDefault="002F3CE4" w:rsidP="002F3CE4">
      <w:pPr>
        <w:autoSpaceDE w:val="0"/>
        <w:outlineLvl w:val="1"/>
        <w:rPr>
          <w:sz w:val="24"/>
          <w:szCs w:val="24"/>
        </w:rPr>
        <w:sectPr w:rsidR="002F3CE4" w:rsidRPr="002F3CE4">
          <w:footerReference w:type="default" r:id="rId5"/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  <w:r w:rsidRPr="002F3CE4">
        <w:rPr>
          <w:iCs/>
          <w:sz w:val="24"/>
          <w:szCs w:val="24"/>
        </w:rPr>
        <w:t xml:space="preserve">         </w:t>
      </w:r>
      <w:r w:rsidRPr="002F3CE4">
        <w:rPr>
          <w:iCs/>
          <w:sz w:val="24"/>
          <w:szCs w:val="24"/>
          <w:highlight w:val="yellow"/>
        </w:rPr>
        <w:t xml:space="preserve">      </w:t>
      </w:r>
    </w:p>
    <w:p w:rsidR="002F3CE4" w:rsidRPr="002F3CE4" w:rsidRDefault="002F3CE4" w:rsidP="002F3CE4">
      <w:pPr>
        <w:autoSpaceDE w:val="0"/>
        <w:ind w:left="5245"/>
        <w:jc w:val="right"/>
        <w:outlineLvl w:val="0"/>
        <w:rPr>
          <w:sz w:val="24"/>
          <w:szCs w:val="24"/>
        </w:rPr>
      </w:pPr>
      <w:r w:rsidRPr="002F3CE4">
        <w:rPr>
          <w:sz w:val="24"/>
          <w:szCs w:val="24"/>
        </w:rPr>
        <w:lastRenderedPageBreak/>
        <w:t xml:space="preserve">Приложение к постановлению </w:t>
      </w:r>
      <w:proofErr w:type="gramStart"/>
      <w:r w:rsidRPr="002F3CE4">
        <w:rPr>
          <w:sz w:val="24"/>
          <w:szCs w:val="24"/>
        </w:rPr>
        <w:t xml:space="preserve">администрации </w:t>
      </w:r>
      <w:r w:rsidRPr="002F3CE4">
        <w:rPr>
          <w:i/>
          <w:sz w:val="24"/>
          <w:szCs w:val="24"/>
        </w:rPr>
        <w:t xml:space="preserve"> </w:t>
      </w:r>
      <w:r w:rsidR="00FF0548">
        <w:rPr>
          <w:sz w:val="24"/>
          <w:szCs w:val="24"/>
        </w:rPr>
        <w:t>Старо</w:t>
      </w:r>
      <w:proofErr w:type="gramEnd"/>
      <w:r w:rsidR="00FF0548">
        <w:rPr>
          <w:sz w:val="24"/>
          <w:szCs w:val="24"/>
        </w:rPr>
        <w:t>-</w:t>
      </w:r>
      <w:proofErr w:type="spellStart"/>
      <w:r w:rsidR="00FF0548">
        <w:rPr>
          <w:sz w:val="24"/>
          <w:szCs w:val="24"/>
        </w:rPr>
        <w:t>Акульшетского</w:t>
      </w:r>
      <w:proofErr w:type="spellEnd"/>
      <w:r w:rsidRPr="002F3CE4">
        <w:rPr>
          <w:sz w:val="24"/>
          <w:szCs w:val="24"/>
        </w:rPr>
        <w:t xml:space="preserve"> </w:t>
      </w:r>
      <w:r w:rsidR="00FF0548">
        <w:rPr>
          <w:sz w:val="24"/>
          <w:szCs w:val="24"/>
        </w:rPr>
        <w:t xml:space="preserve">муниципального образования </w:t>
      </w:r>
      <w:r w:rsidRPr="002F3CE4">
        <w:rPr>
          <w:sz w:val="24"/>
          <w:szCs w:val="24"/>
        </w:rPr>
        <w:t xml:space="preserve">от </w:t>
      </w:r>
      <w:r w:rsidR="00FF0548">
        <w:rPr>
          <w:sz w:val="24"/>
          <w:szCs w:val="24"/>
        </w:rPr>
        <w:t xml:space="preserve">04.03.2024 г. </w:t>
      </w:r>
      <w:r w:rsidRPr="002F3CE4">
        <w:rPr>
          <w:sz w:val="24"/>
          <w:szCs w:val="24"/>
        </w:rPr>
        <w:t xml:space="preserve"> №</w:t>
      </w:r>
      <w:r w:rsidR="00FF0548">
        <w:rPr>
          <w:sz w:val="24"/>
          <w:szCs w:val="24"/>
        </w:rPr>
        <w:t xml:space="preserve"> 11</w:t>
      </w:r>
      <w:bookmarkStart w:id="0" w:name="_GoBack"/>
      <w:bookmarkEnd w:id="0"/>
      <w:r w:rsidR="00FF0548">
        <w:rPr>
          <w:sz w:val="24"/>
          <w:szCs w:val="24"/>
        </w:rPr>
        <w:t xml:space="preserve"> </w:t>
      </w:r>
      <w:r w:rsidRPr="002F3CE4">
        <w:rPr>
          <w:sz w:val="24"/>
          <w:szCs w:val="24"/>
        </w:rPr>
        <w:t xml:space="preserve"> </w:t>
      </w:r>
    </w:p>
    <w:p w:rsidR="00FF0548" w:rsidRDefault="00FF0548" w:rsidP="002F3CE4">
      <w:pPr>
        <w:autoSpaceDE w:val="0"/>
        <w:jc w:val="center"/>
        <w:rPr>
          <w:b/>
          <w:bCs/>
          <w:sz w:val="24"/>
          <w:szCs w:val="24"/>
        </w:rPr>
      </w:pPr>
    </w:p>
    <w:p w:rsidR="00FF0548" w:rsidRDefault="00FF0548" w:rsidP="002F3CE4">
      <w:pPr>
        <w:autoSpaceDE w:val="0"/>
        <w:jc w:val="center"/>
        <w:rPr>
          <w:b/>
          <w:bCs/>
          <w:sz w:val="24"/>
          <w:szCs w:val="24"/>
        </w:rPr>
      </w:pPr>
    </w:p>
    <w:p w:rsidR="00FF0548" w:rsidRDefault="00FF0548" w:rsidP="002F3CE4">
      <w:pPr>
        <w:autoSpaceDE w:val="0"/>
        <w:jc w:val="center"/>
        <w:rPr>
          <w:b/>
          <w:bCs/>
          <w:sz w:val="24"/>
          <w:szCs w:val="24"/>
        </w:rPr>
      </w:pPr>
    </w:p>
    <w:p w:rsidR="002F3CE4" w:rsidRPr="002F3CE4" w:rsidRDefault="002F3CE4" w:rsidP="002F3CE4">
      <w:pPr>
        <w:autoSpaceDE w:val="0"/>
        <w:jc w:val="center"/>
        <w:rPr>
          <w:sz w:val="24"/>
          <w:szCs w:val="24"/>
        </w:rPr>
      </w:pPr>
      <w:r w:rsidRPr="002F3CE4">
        <w:rPr>
          <w:b/>
          <w:bCs/>
          <w:sz w:val="24"/>
          <w:szCs w:val="24"/>
        </w:rPr>
        <w:t xml:space="preserve">ПОЛОЖЕНИЕ ОБ ОРГАНИЗАЦИИ </w:t>
      </w:r>
    </w:p>
    <w:p w:rsidR="002F3CE4" w:rsidRPr="002F3CE4" w:rsidRDefault="002F3CE4" w:rsidP="002F3CE4">
      <w:pPr>
        <w:autoSpaceDE w:val="0"/>
        <w:jc w:val="center"/>
        <w:rPr>
          <w:sz w:val="24"/>
          <w:szCs w:val="24"/>
        </w:rPr>
      </w:pPr>
      <w:r w:rsidRPr="002F3CE4">
        <w:rPr>
          <w:b/>
          <w:bCs/>
          <w:sz w:val="24"/>
          <w:szCs w:val="24"/>
        </w:rPr>
        <w:t>СНАБЖЕНИЯ НАСЕЛЕНИЯ ТВЕРДЫМ ТОПЛИВОМ</w:t>
      </w:r>
    </w:p>
    <w:p w:rsidR="002F3CE4" w:rsidRPr="002F3CE4" w:rsidRDefault="002F3CE4" w:rsidP="002F3CE4">
      <w:pPr>
        <w:autoSpaceDE w:val="0"/>
        <w:jc w:val="center"/>
        <w:rPr>
          <w:sz w:val="24"/>
          <w:szCs w:val="24"/>
        </w:rPr>
      </w:pPr>
      <w:r w:rsidRPr="002F3CE4">
        <w:rPr>
          <w:b/>
          <w:bCs/>
          <w:color w:val="000000"/>
          <w:sz w:val="24"/>
          <w:szCs w:val="24"/>
        </w:rPr>
        <w:t xml:space="preserve">НА ТЕРРИТОРИИ </w:t>
      </w:r>
      <w:r w:rsidRPr="002F3CE4">
        <w:rPr>
          <w:b/>
          <w:bCs/>
          <w:iCs/>
          <w:color w:val="000000"/>
          <w:sz w:val="24"/>
          <w:szCs w:val="24"/>
        </w:rPr>
        <w:t>РОЖДЕСТВЕНСКОГО СЕЛЬСОВЕТА</w:t>
      </w:r>
    </w:p>
    <w:p w:rsidR="002F3CE4" w:rsidRPr="002F3CE4" w:rsidRDefault="002F3CE4" w:rsidP="002F3CE4">
      <w:pPr>
        <w:autoSpaceDE w:val="0"/>
        <w:ind w:firstLine="709"/>
        <w:jc w:val="center"/>
        <w:rPr>
          <w:sz w:val="24"/>
          <w:szCs w:val="24"/>
        </w:rPr>
      </w:pPr>
      <w:r w:rsidRPr="002F3CE4">
        <w:rPr>
          <w:b/>
          <w:bCs/>
          <w:sz w:val="24"/>
          <w:szCs w:val="24"/>
        </w:rPr>
        <w:t>1. Общие положения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1.1. Настоящее Положение разработано в целях организации снабжения твердым топливом населения </w:t>
      </w:r>
      <w:r w:rsidR="00FF0548">
        <w:rPr>
          <w:sz w:val="24"/>
          <w:szCs w:val="24"/>
        </w:rPr>
        <w:t>Старо-</w:t>
      </w:r>
      <w:proofErr w:type="spellStart"/>
      <w:r w:rsidR="00FF0548">
        <w:rPr>
          <w:sz w:val="24"/>
          <w:szCs w:val="24"/>
        </w:rPr>
        <w:t>Акульшетского</w:t>
      </w:r>
      <w:proofErr w:type="spellEnd"/>
      <w:r w:rsidR="00FF0548">
        <w:rPr>
          <w:sz w:val="24"/>
          <w:szCs w:val="24"/>
        </w:rPr>
        <w:t xml:space="preserve"> муниципального образования</w:t>
      </w:r>
      <w:r w:rsidRPr="002F3CE4">
        <w:rPr>
          <w:sz w:val="24"/>
          <w:szCs w:val="24"/>
        </w:rPr>
        <w:t xml:space="preserve">, проживающего в жилых домах или жилых помещениях многоквартирных домов с печным отоплением (далее – дома с печным отоплением), 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РФ, Уставом </w:t>
      </w:r>
      <w:r w:rsidR="00FF0548">
        <w:rPr>
          <w:sz w:val="24"/>
          <w:szCs w:val="24"/>
        </w:rPr>
        <w:t>Старо-</w:t>
      </w:r>
      <w:proofErr w:type="spellStart"/>
      <w:r w:rsidR="00FF0548">
        <w:rPr>
          <w:sz w:val="24"/>
          <w:szCs w:val="24"/>
        </w:rPr>
        <w:t>Акульшетского</w:t>
      </w:r>
      <w:proofErr w:type="spellEnd"/>
      <w:r w:rsidR="00FF0548">
        <w:rPr>
          <w:sz w:val="24"/>
          <w:szCs w:val="24"/>
        </w:rPr>
        <w:t xml:space="preserve"> муниципального образования</w:t>
      </w:r>
      <w:r w:rsidRPr="002F3CE4">
        <w:rPr>
          <w:sz w:val="24"/>
          <w:szCs w:val="24"/>
        </w:rPr>
        <w:t xml:space="preserve"> </w:t>
      </w:r>
      <w:proofErr w:type="spellStart"/>
      <w:r w:rsidR="00FF0548">
        <w:rPr>
          <w:sz w:val="24"/>
          <w:szCs w:val="24"/>
        </w:rPr>
        <w:t>Тайшетского</w:t>
      </w:r>
      <w:proofErr w:type="spellEnd"/>
      <w:r w:rsidR="00FF0548">
        <w:rPr>
          <w:sz w:val="24"/>
          <w:szCs w:val="24"/>
        </w:rPr>
        <w:t xml:space="preserve"> района Иркутской области</w:t>
      </w:r>
      <w:r w:rsidRPr="002F3CE4">
        <w:rPr>
          <w:sz w:val="24"/>
          <w:szCs w:val="24"/>
        </w:rPr>
        <w:t>,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Действие настоящего Положения не распространяется на граждан, осуществляющих самостоятельную заготовку твердого топлива.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1.2. Положение регламентирует деятельность администрации </w:t>
      </w:r>
      <w:r w:rsidR="00FF0548">
        <w:rPr>
          <w:sz w:val="24"/>
          <w:szCs w:val="24"/>
        </w:rPr>
        <w:t>Старо-</w:t>
      </w:r>
      <w:proofErr w:type="spellStart"/>
      <w:r w:rsidR="00FF0548">
        <w:rPr>
          <w:sz w:val="24"/>
          <w:szCs w:val="24"/>
        </w:rPr>
        <w:t>Акульшетского</w:t>
      </w:r>
      <w:proofErr w:type="spellEnd"/>
      <w:r w:rsidR="00FF0548">
        <w:rPr>
          <w:sz w:val="24"/>
          <w:szCs w:val="24"/>
        </w:rPr>
        <w:t xml:space="preserve"> муниципального образования</w:t>
      </w:r>
      <w:r w:rsidRPr="002F3CE4">
        <w:rPr>
          <w:i/>
          <w:iCs/>
          <w:sz w:val="24"/>
          <w:szCs w:val="24"/>
        </w:rPr>
        <w:t xml:space="preserve"> </w:t>
      </w:r>
      <w:r w:rsidRPr="002F3CE4">
        <w:rPr>
          <w:sz w:val="24"/>
          <w:szCs w:val="24"/>
        </w:rPr>
        <w:t xml:space="preserve">(далее — Администрация) в области организации снабжения твердым топливом населения, </w:t>
      </w:r>
      <w:proofErr w:type="gramStart"/>
      <w:r w:rsidRPr="002F3CE4">
        <w:rPr>
          <w:sz w:val="24"/>
          <w:szCs w:val="24"/>
        </w:rPr>
        <w:t>проживающего  в</w:t>
      </w:r>
      <w:proofErr w:type="gramEnd"/>
      <w:r w:rsidRPr="002F3CE4">
        <w:rPr>
          <w:sz w:val="24"/>
          <w:szCs w:val="24"/>
        </w:rPr>
        <w:t xml:space="preserve"> домах с печным отоплением на территории </w:t>
      </w:r>
      <w:r w:rsidR="00FF0548">
        <w:rPr>
          <w:sz w:val="24"/>
          <w:szCs w:val="24"/>
        </w:rPr>
        <w:t>Старо-</w:t>
      </w:r>
      <w:proofErr w:type="spellStart"/>
      <w:r w:rsidR="00FF0548">
        <w:rPr>
          <w:sz w:val="24"/>
          <w:szCs w:val="24"/>
        </w:rPr>
        <w:t>Акульшетского</w:t>
      </w:r>
      <w:proofErr w:type="spellEnd"/>
      <w:r w:rsidR="00FF0548">
        <w:rPr>
          <w:sz w:val="24"/>
          <w:szCs w:val="24"/>
        </w:rPr>
        <w:t xml:space="preserve"> муниципального образования</w:t>
      </w:r>
      <w:r w:rsidR="00FF0548" w:rsidRPr="002F3CE4">
        <w:rPr>
          <w:sz w:val="24"/>
          <w:szCs w:val="24"/>
        </w:rPr>
        <w:t xml:space="preserve"> </w:t>
      </w:r>
      <w:r w:rsidRPr="002F3CE4">
        <w:rPr>
          <w:sz w:val="24"/>
          <w:szCs w:val="24"/>
        </w:rPr>
        <w:t xml:space="preserve">(далее также — потребители), при отсутствии подключения указанных жилых домов к сетям центрального теплоснабжения в целях получения тепловой энергии для отопления жилого помещения. 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1.3. Для целей настоящего Положения под твердым топливом понимаются дрова, древесные </w:t>
      </w:r>
      <w:proofErr w:type="spellStart"/>
      <w:r w:rsidRPr="002F3CE4">
        <w:rPr>
          <w:sz w:val="24"/>
          <w:szCs w:val="24"/>
        </w:rPr>
        <w:t>пеллеты</w:t>
      </w:r>
      <w:proofErr w:type="spellEnd"/>
      <w:r w:rsidRPr="002F3CE4">
        <w:rPr>
          <w:sz w:val="24"/>
          <w:szCs w:val="24"/>
        </w:rPr>
        <w:t>, каменный уголь.</w:t>
      </w:r>
    </w:p>
    <w:p w:rsidR="002F3CE4" w:rsidRPr="002F3CE4" w:rsidRDefault="002F3CE4" w:rsidP="002F3CE4">
      <w:pPr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1.4. Непосредственное снабжение твердым топливом потребителей осуществляется посредством его продажи лицами, осуществляющими соответствующий вид деятельности (далее – продавец). </w:t>
      </w:r>
    </w:p>
    <w:p w:rsidR="00FF0548" w:rsidRDefault="00FF0548" w:rsidP="002F3CE4">
      <w:pPr>
        <w:autoSpaceDE w:val="0"/>
        <w:jc w:val="center"/>
        <w:rPr>
          <w:b/>
          <w:sz w:val="24"/>
          <w:szCs w:val="24"/>
        </w:rPr>
      </w:pPr>
    </w:p>
    <w:p w:rsidR="002F3CE4" w:rsidRPr="002F3CE4" w:rsidRDefault="002F3CE4" w:rsidP="002F3CE4">
      <w:pPr>
        <w:autoSpaceDE w:val="0"/>
        <w:jc w:val="center"/>
        <w:rPr>
          <w:sz w:val="24"/>
          <w:szCs w:val="24"/>
        </w:rPr>
      </w:pPr>
      <w:r w:rsidRPr="002F3CE4">
        <w:rPr>
          <w:b/>
          <w:sz w:val="24"/>
          <w:szCs w:val="24"/>
        </w:rPr>
        <w:t>2. Организация снабжения населения твердым топливом</w:t>
      </w:r>
      <w:r w:rsidRPr="002F3CE4">
        <w:rPr>
          <w:sz w:val="24"/>
          <w:szCs w:val="24"/>
        </w:rPr>
        <w:t xml:space="preserve"> 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2.1. Администрация муниципального образования осуществляет следующие полномочия по организации снабжения населения </w:t>
      </w:r>
      <w:r w:rsidR="00FF0548">
        <w:rPr>
          <w:sz w:val="24"/>
          <w:szCs w:val="24"/>
        </w:rPr>
        <w:t>Старо-</w:t>
      </w:r>
      <w:proofErr w:type="spellStart"/>
      <w:r w:rsidR="00FF0548">
        <w:rPr>
          <w:sz w:val="24"/>
          <w:szCs w:val="24"/>
        </w:rPr>
        <w:t>Акульшетского</w:t>
      </w:r>
      <w:proofErr w:type="spellEnd"/>
      <w:r w:rsidR="00FF0548">
        <w:rPr>
          <w:sz w:val="24"/>
          <w:szCs w:val="24"/>
        </w:rPr>
        <w:t xml:space="preserve"> муниципального образования</w:t>
      </w:r>
      <w:r w:rsidR="00FF0548" w:rsidRPr="002F3CE4">
        <w:rPr>
          <w:sz w:val="24"/>
          <w:szCs w:val="24"/>
        </w:rPr>
        <w:t xml:space="preserve"> </w:t>
      </w:r>
      <w:r w:rsidRPr="002F3CE4">
        <w:rPr>
          <w:sz w:val="24"/>
          <w:szCs w:val="24"/>
        </w:rPr>
        <w:t>твердым топливом: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2.1.1. определяет потребность населения в твердом топливе посредством приема заявлений от граждан о такой потребности на предстоящий отопительный период. Сбор заявлений осуществляется до 01 мая текущего года.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Заявление потребителя должно содержать следующую информацию: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фамилия, имя, отчество (при наличии); паспортные данные, адрес,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вид и объем топлива.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Одновременно с заявлением потребитель представляет: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копию документов, подтверждающих его проживание на территории муниципального образования;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копию технического паспорта жилого помещения с печным отоплением или копию справки, выданной бюро технической инвентаризации, с указанием характеристик жилого помещения, либо иных документов, подтверждающих наличие печного отопления.   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2.1.2. размещает до 01 июня текущего года на </w:t>
      </w:r>
      <w:r w:rsidRPr="002F3CE4">
        <w:rPr>
          <w:iCs/>
          <w:sz w:val="24"/>
          <w:szCs w:val="24"/>
        </w:rPr>
        <w:t>официальном сайте Администрации в сети «Интернет»</w:t>
      </w:r>
      <w:r w:rsidRPr="002F3CE4">
        <w:rPr>
          <w:i/>
          <w:iCs/>
          <w:sz w:val="24"/>
          <w:szCs w:val="24"/>
        </w:rPr>
        <w:t xml:space="preserve"> - </w:t>
      </w:r>
      <w:proofErr w:type="spellStart"/>
      <w:proofErr w:type="gramStart"/>
      <w:r w:rsidR="00FF0548">
        <w:rPr>
          <w:sz w:val="24"/>
          <w:szCs w:val="24"/>
        </w:rPr>
        <w:t>старыйакульшет.</w:t>
      </w:r>
      <w:r w:rsidRPr="002F3CE4">
        <w:rPr>
          <w:sz w:val="24"/>
          <w:szCs w:val="24"/>
        </w:rPr>
        <w:t>рф</w:t>
      </w:r>
      <w:proofErr w:type="spellEnd"/>
      <w:proofErr w:type="gramEnd"/>
      <w:r w:rsidRPr="002F3CE4">
        <w:rPr>
          <w:sz w:val="24"/>
          <w:szCs w:val="24"/>
        </w:rPr>
        <w:t xml:space="preserve"> информацию о приеме заявок от продавцов по снабжению потребителей твердым топливом на следующий календарный год (далее — </w:t>
      </w:r>
      <w:r w:rsidRPr="002F3CE4">
        <w:rPr>
          <w:sz w:val="24"/>
          <w:szCs w:val="24"/>
        </w:rPr>
        <w:lastRenderedPageBreak/>
        <w:t>заявка), а также о видах и объемах твердого топлива, подлежащего поставке, о сроке подачи заявок.</w:t>
      </w:r>
    </w:p>
    <w:p w:rsidR="002F3CE4" w:rsidRPr="002F3CE4" w:rsidRDefault="002F3CE4" w:rsidP="002F3CE4">
      <w:pPr>
        <w:ind w:firstLine="708"/>
        <w:rPr>
          <w:sz w:val="24"/>
          <w:szCs w:val="24"/>
        </w:rPr>
      </w:pPr>
      <w:r w:rsidRPr="002F3CE4">
        <w:rPr>
          <w:sz w:val="24"/>
          <w:szCs w:val="24"/>
        </w:rPr>
        <w:t>Продавцы представляют в Администрацию заявку о возможности осуществления поставки твердого топлива населению с указанием следующих сведений:</w:t>
      </w:r>
    </w:p>
    <w:p w:rsidR="002F3CE4" w:rsidRPr="002F3CE4" w:rsidRDefault="002F3CE4" w:rsidP="002F3CE4">
      <w:pPr>
        <w:autoSpaceDE w:val="0"/>
        <w:ind w:firstLine="708"/>
        <w:rPr>
          <w:sz w:val="24"/>
          <w:szCs w:val="24"/>
        </w:rPr>
      </w:pPr>
      <w:r w:rsidRPr="002F3CE4">
        <w:rPr>
          <w:sz w:val="24"/>
          <w:szCs w:val="24"/>
        </w:rPr>
        <w:t>наименование организации/индивидуального предпринимателя, фамилия, имя, отчество (при наличии) руководителя;</w:t>
      </w:r>
    </w:p>
    <w:p w:rsidR="002F3CE4" w:rsidRPr="002F3CE4" w:rsidRDefault="002F3CE4" w:rsidP="002F3CE4">
      <w:pPr>
        <w:autoSpaceDE w:val="0"/>
        <w:ind w:firstLine="708"/>
        <w:rPr>
          <w:sz w:val="24"/>
          <w:szCs w:val="24"/>
        </w:rPr>
      </w:pPr>
      <w:r w:rsidRPr="002F3CE4">
        <w:rPr>
          <w:sz w:val="24"/>
          <w:szCs w:val="24"/>
        </w:rPr>
        <w:t xml:space="preserve">выписка из единого государственного реестра юридических лиц/индивидуальных предпринимателей; </w:t>
      </w:r>
    </w:p>
    <w:p w:rsidR="002F3CE4" w:rsidRPr="002F3CE4" w:rsidRDefault="002F3CE4" w:rsidP="002F3CE4">
      <w:pPr>
        <w:autoSpaceDE w:val="0"/>
        <w:ind w:firstLine="708"/>
        <w:rPr>
          <w:sz w:val="24"/>
          <w:szCs w:val="24"/>
        </w:rPr>
      </w:pPr>
      <w:r w:rsidRPr="002F3CE4">
        <w:rPr>
          <w:sz w:val="24"/>
          <w:szCs w:val="24"/>
        </w:rPr>
        <w:t xml:space="preserve">сведения о месте продажи или складирования твердого топлива; </w:t>
      </w:r>
    </w:p>
    <w:p w:rsidR="002F3CE4" w:rsidRPr="002F3CE4" w:rsidRDefault="002F3CE4" w:rsidP="002F3CE4">
      <w:pPr>
        <w:autoSpaceDE w:val="0"/>
        <w:ind w:firstLine="708"/>
        <w:rPr>
          <w:sz w:val="24"/>
          <w:szCs w:val="24"/>
        </w:rPr>
      </w:pPr>
      <w:r w:rsidRPr="002F3CE4">
        <w:rPr>
          <w:sz w:val="24"/>
          <w:szCs w:val="24"/>
        </w:rPr>
        <w:t xml:space="preserve">контактные данные (в том числе телефон и электронная почта) для приема обращений от населения на поставку твердого топлива; </w:t>
      </w:r>
    </w:p>
    <w:p w:rsidR="002F3CE4" w:rsidRPr="002F3CE4" w:rsidRDefault="002F3CE4" w:rsidP="002F3CE4">
      <w:pPr>
        <w:autoSpaceDE w:val="0"/>
        <w:ind w:firstLine="708"/>
        <w:rPr>
          <w:sz w:val="24"/>
          <w:szCs w:val="24"/>
        </w:rPr>
      </w:pPr>
      <w:r w:rsidRPr="002F3CE4">
        <w:rPr>
          <w:sz w:val="24"/>
          <w:szCs w:val="24"/>
        </w:rPr>
        <w:t xml:space="preserve">вид топлива; </w:t>
      </w:r>
    </w:p>
    <w:p w:rsidR="002F3CE4" w:rsidRPr="002F3CE4" w:rsidRDefault="002F3CE4" w:rsidP="002F3CE4">
      <w:pPr>
        <w:autoSpaceDE w:val="0"/>
        <w:ind w:firstLine="708"/>
        <w:rPr>
          <w:sz w:val="24"/>
          <w:szCs w:val="24"/>
        </w:rPr>
      </w:pPr>
      <w:r w:rsidRPr="002F3CE4">
        <w:rPr>
          <w:sz w:val="24"/>
          <w:szCs w:val="24"/>
        </w:rPr>
        <w:t xml:space="preserve">планируемый объем реализации твердого топлива. 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2.1.3. формирует перечень продавцов, содержащий информацию, согласно заявкам, поданным в соответствии с подпунктом 2.1.2 пункта 2.1 настоящего Положения, и размещает его на </w:t>
      </w:r>
      <w:r w:rsidRPr="002F3CE4">
        <w:rPr>
          <w:iCs/>
          <w:sz w:val="24"/>
          <w:szCs w:val="24"/>
        </w:rPr>
        <w:t>официальном сайте Администрации в сети «Интернет»</w:t>
      </w:r>
      <w:r w:rsidRPr="002F3CE4">
        <w:rPr>
          <w:i/>
          <w:iCs/>
          <w:sz w:val="24"/>
          <w:szCs w:val="24"/>
        </w:rPr>
        <w:t xml:space="preserve"> - </w:t>
      </w:r>
      <w:proofErr w:type="spellStart"/>
      <w:proofErr w:type="gramStart"/>
      <w:r w:rsidR="00FF0548">
        <w:rPr>
          <w:sz w:val="24"/>
          <w:szCs w:val="24"/>
        </w:rPr>
        <w:t>старыйакульшет</w:t>
      </w:r>
      <w:r w:rsidRPr="002F3CE4">
        <w:rPr>
          <w:sz w:val="24"/>
          <w:szCs w:val="24"/>
        </w:rPr>
        <w:t>.рф</w:t>
      </w:r>
      <w:proofErr w:type="spellEnd"/>
      <w:proofErr w:type="gramEnd"/>
      <w:r w:rsidRPr="002F3CE4">
        <w:rPr>
          <w:sz w:val="24"/>
          <w:szCs w:val="24"/>
        </w:rPr>
        <w:t xml:space="preserve"> до 01 декабря текущего года</w:t>
      </w:r>
      <w:r w:rsidRPr="002F3CE4">
        <w:rPr>
          <w:i/>
          <w:iCs/>
          <w:sz w:val="24"/>
          <w:szCs w:val="24"/>
        </w:rPr>
        <w:t>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2.1.4. осуществляет контроль снабжения населения твердым топливом. 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2.2. В рамках осуществления деятельности по организации снабжения населения твердым топливом Администрация вправе: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2.2.1. запрашивать и получать от продавцов информацию, необходимую для реализации своей деятельности, предусмотренной настоящим Положением;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2.2.2. оказывать содействие в деятельности продавцов;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2.2.3. осуществлять мониторинг уровня удовлетворенности населения снабжением твердым топливом в отопительном периоде.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2.3. Продавцы твердого топлива осуществляют следующие функции по</w:t>
      </w:r>
    </w:p>
    <w:p w:rsidR="002F3CE4" w:rsidRPr="002F3CE4" w:rsidRDefault="002F3CE4" w:rsidP="002F3CE4">
      <w:pPr>
        <w:autoSpaceDE w:val="0"/>
        <w:rPr>
          <w:sz w:val="24"/>
          <w:szCs w:val="24"/>
        </w:rPr>
      </w:pPr>
      <w:r w:rsidRPr="002F3CE4">
        <w:rPr>
          <w:sz w:val="24"/>
          <w:szCs w:val="24"/>
        </w:rPr>
        <w:t>организации снабжения населения топливом на территории (наименование муниципального образования):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- заключают договоры с физическими и юридическими лицами с целью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снабжения населения поселения твердым топливом: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- реализуют населению топливо по ценам, утвержденным министерством тарифной политики </w:t>
      </w:r>
      <w:r w:rsidR="00FF0548">
        <w:rPr>
          <w:sz w:val="24"/>
          <w:szCs w:val="24"/>
        </w:rPr>
        <w:t>Иркутской области</w:t>
      </w:r>
      <w:r w:rsidRPr="002F3CE4">
        <w:rPr>
          <w:sz w:val="24"/>
          <w:szCs w:val="24"/>
        </w:rPr>
        <w:t>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2.4. Поставка твердого топлива проводится на основании договоров между поставщиками и исполнителями независимо от форм собственности в соответствии с гражданским законодательством и иными нормативными правовыми актами.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</w:p>
    <w:p w:rsidR="002F3CE4" w:rsidRPr="002F3CE4" w:rsidRDefault="002F3CE4" w:rsidP="002F3CE4">
      <w:pPr>
        <w:autoSpaceDE w:val="0"/>
        <w:ind w:firstLine="709"/>
        <w:jc w:val="center"/>
        <w:rPr>
          <w:sz w:val="24"/>
          <w:szCs w:val="24"/>
        </w:rPr>
      </w:pPr>
      <w:r w:rsidRPr="002F3CE4">
        <w:rPr>
          <w:b/>
          <w:sz w:val="24"/>
          <w:szCs w:val="24"/>
        </w:rPr>
        <w:t>3. Особенности снабжения населения твердым топливом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3.1. Деятельность по обеспечение населения твердым топливом, является коммунальной услугой, порядок продажи и доставки твердого топлива регулирует</w:t>
      </w:r>
      <w:r w:rsidRPr="002F3CE4">
        <w:rPr>
          <w:color w:val="000000"/>
          <w:sz w:val="24"/>
          <w:szCs w:val="24"/>
        </w:rPr>
        <w:t xml:space="preserve"> </w:t>
      </w:r>
      <w:hyperlink r:id="rId6" w:history="1">
        <w:r w:rsidRPr="002F3CE4">
          <w:rPr>
            <w:rStyle w:val="ae"/>
            <w:color w:val="000000"/>
            <w:sz w:val="24"/>
            <w:szCs w:val="24"/>
          </w:rPr>
          <w:t>раздел XV</w:t>
        </w:r>
      </w:hyperlink>
      <w:r w:rsidRPr="002F3CE4">
        <w:rPr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3.2. Размер платы за твердое топливо рассчитывается по установленным в соответствии с законодательством тарифам, исходя из количества (объема или веса) твердого топлива.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3.3. Твердое топливо (дрова)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3.4. Информация о предлагаемом к продаже твердом топливе (дровах)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</w:t>
      </w:r>
      <w:r w:rsidR="00FF0548">
        <w:rPr>
          <w:sz w:val="24"/>
          <w:szCs w:val="24"/>
        </w:rPr>
        <w:t>ния, коэффициенты перевода круг</w:t>
      </w:r>
      <w:r w:rsidRPr="002F3CE4">
        <w:rPr>
          <w:sz w:val="24"/>
          <w:szCs w:val="24"/>
        </w:rPr>
        <w:t xml:space="preserve">лых </w:t>
      </w:r>
      <w:proofErr w:type="spellStart"/>
      <w:r w:rsidRPr="002F3CE4">
        <w:rPr>
          <w:sz w:val="24"/>
          <w:szCs w:val="24"/>
        </w:rPr>
        <w:t>лесо</w:t>
      </w:r>
      <w:proofErr w:type="spellEnd"/>
      <w:r w:rsidRPr="002F3CE4">
        <w:rPr>
          <w:sz w:val="24"/>
          <w:szCs w:val="24"/>
        </w:rPr>
        <w:t xml:space="preserve"> - и пиломатериалов в плотную </w:t>
      </w:r>
      <w:proofErr w:type="spellStart"/>
      <w:r w:rsidRPr="002F3CE4">
        <w:rPr>
          <w:sz w:val="24"/>
          <w:szCs w:val="24"/>
        </w:rPr>
        <w:t>кубомассу</w:t>
      </w:r>
      <w:proofErr w:type="spellEnd"/>
      <w:r w:rsidRPr="002F3CE4">
        <w:rPr>
          <w:sz w:val="24"/>
          <w:szCs w:val="24"/>
        </w:rPr>
        <w:t>), а</w:t>
      </w:r>
      <w:r w:rsidR="00FF0548">
        <w:rPr>
          <w:sz w:val="24"/>
          <w:szCs w:val="24"/>
        </w:rPr>
        <w:t xml:space="preserve"> также об условиях </w:t>
      </w:r>
      <w:r w:rsidR="00FF0548">
        <w:rPr>
          <w:sz w:val="24"/>
          <w:szCs w:val="24"/>
        </w:rPr>
        <w:lastRenderedPageBreak/>
        <w:t>возможной до</w:t>
      </w:r>
      <w:r w:rsidRPr="002F3CE4">
        <w:rPr>
          <w:sz w:val="24"/>
          <w:szCs w:val="24"/>
        </w:rPr>
        <w:t>ставки твердого топлива (дров) к месту, указанному потребителем.</w:t>
      </w:r>
      <w:r w:rsidR="00FF0548">
        <w:rPr>
          <w:sz w:val="24"/>
          <w:szCs w:val="24"/>
        </w:rPr>
        <w:t xml:space="preserve"> Такие сведения раз</w:t>
      </w:r>
      <w:r w:rsidRPr="002F3CE4">
        <w:rPr>
          <w:sz w:val="24"/>
          <w:szCs w:val="24"/>
        </w:rPr>
        <w:t>мещаются в месте продажи или складирования твердого топлива.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3.5. Образцы твердого топлива (дров)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>3.6. Отбор потребителем твердого топлива может производиться в месте его продажи или складирования.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3.7. Потребителю по его требованию должны быть предоставлены технические средства </w:t>
      </w:r>
      <w:proofErr w:type="gramStart"/>
      <w:r w:rsidRPr="002F3CE4">
        <w:rPr>
          <w:sz w:val="24"/>
          <w:szCs w:val="24"/>
        </w:rPr>
        <w:t>для самостоятельного контроля</w:t>
      </w:r>
      <w:proofErr w:type="gramEnd"/>
      <w:r w:rsidRPr="002F3CE4">
        <w:rPr>
          <w:sz w:val="24"/>
          <w:szCs w:val="24"/>
        </w:rPr>
        <w:t xml:space="preserve">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присутствии.</w:t>
      </w:r>
    </w:p>
    <w:p w:rsidR="002F3CE4" w:rsidRPr="002F3CE4" w:rsidRDefault="002F3CE4" w:rsidP="002F3CE4">
      <w:pPr>
        <w:autoSpaceDE w:val="0"/>
        <w:ind w:firstLine="709"/>
        <w:rPr>
          <w:sz w:val="24"/>
          <w:szCs w:val="24"/>
        </w:rPr>
      </w:pPr>
      <w:r w:rsidRPr="002F3CE4">
        <w:rPr>
          <w:sz w:val="24"/>
          <w:szCs w:val="24"/>
        </w:rPr>
        <w:t xml:space="preserve">3.8. Информация о месте нахождения </w:t>
      </w:r>
      <w:proofErr w:type="spellStart"/>
      <w:r w:rsidRPr="002F3CE4">
        <w:rPr>
          <w:sz w:val="24"/>
          <w:szCs w:val="24"/>
        </w:rPr>
        <w:t>топливоснабжающей</w:t>
      </w:r>
      <w:proofErr w:type="spellEnd"/>
      <w:r w:rsidRPr="002F3CE4">
        <w:rPr>
          <w:sz w:val="24"/>
          <w:szCs w:val="24"/>
        </w:rPr>
        <w:t xml:space="preserve"> организации (с указанием контактных данных), о предлагаемом к продаже твердом топливе (дровах, угле), а также об условиях возможной доставки твердого топлива (дров) размещается, так же на стенде, в здании администрации </w:t>
      </w:r>
      <w:r w:rsidR="00FF0548">
        <w:rPr>
          <w:sz w:val="24"/>
          <w:szCs w:val="24"/>
        </w:rPr>
        <w:t>Старо-</w:t>
      </w:r>
      <w:proofErr w:type="spellStart"/>
      <w:r w:rsidR="00FF0548">
        <w:rPr>
          <w:sz w:val="24"/>
          <w:szCs w:val="24"/>
        </w:rPr>
        <w:t>Акульшетского</w:t>
      </w:r>
      <w:proofErr w:type="spellEnd"/>
      <w:r w:rsidR="00FF0548">
        <w:rPr>
          <w:sz w:val="24"/>
          <w:szCs w:val="24"/>
        </w:rPr>
        <w:t xml:space="preserve"> муниципального образования</w:t>
      </w:r>
      <w:r w:rsidRPr="002F3CE4">
        <w:rPr>
          <w:sz w:val="24"/>
          <w:szCs w:val="24"/>
        </w:rPr>
        <w:t>.</w:t>
      </w:r>
    </w:p>
    <w:p w:rsidR="00117EEA" w:rsidRPr="002F3CE4" w:rsidRDefault="00117EEA" w:rsidP="002F3CE4">
      <w:pPr>
        <w:pStyle w:val="a3"/>
        <w:jc w:val="both"/>
        <w:rPr>
          <w:sz w:val="24"/>
          <w:szCs w:val="24"/>
        </w:rPr>
      </w:pPr>
    </w:p>
    <w:sectPr w:rsidR="00117EEA" w:rsidRPr="002F3CE4" w:rsidSect="00FB4B26">
      <w:pgSz w:w="11906" w:h="16838"/>
      <w:pgMar w:top="284" w:right="851" w:bottom="1134" w:left="181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44" w:rsidRDefault="0021618E">
    <w:pPr>
      <w:pStyle w:val="af"/>
      <w:tabs>
        <w:tab w:val="clear" w:pos="9355"/>
        <w:tab w:val="right" w:pos="9639"/>
      </w:tabs>
      <w:ind w:left="-851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99E"/>
    <w:multiLevelType w:val="hybridMultilevel"/>
    <w:tmpl w:val="146E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5B1"/>
    <w:rsid w:val="00040896"/>
    <w:rsid w:val="00086252"/>
    <w:rsid w:val="00117EEA"/>
    <w:rsid w:val="00147710"/>
    <w:rsid w:val="00151EFB"/>
    <w:rsid w:val="00152A16"/>
    <w:rsid w:val="0021618E"/>
    <w:rsid w:val="002F3CE4"/>
    <w:rsid w:val="00454669"/>
    <w:rsid w:val="00480F6E"/>
    <w:rsid w:val="00522104"/>
    <w:rsid w:val="005533BC"/>
    <w:rsid w:val="005C2A4B"/>
    <w:rsid w:val="006B37C8"/>
    <w:rsid w:val="007432A4"/>
    <w:rsid w:val="008B36FF"/>
    <w:rsid w:val="008B65B1"/>
    <w:rsid w:val="00930017"/>
    <w:rsid w:val="009D2389"/>
    <w:rsid w:val="00AE1333"/>
    <w:rsid w:val="00BA1407"/>
    <w:rsid w:val="00BB03F5"/>
    <w:rsid w:val="00C04471"/>
    <w:rsid w:val="00C16C7F"/>
    <w:rsid w:val="00C71597"/>
    <w:rsid w:val="00D604FC"/>
    <w:rsid w:val="00F855FB"/>
    <w:rsid w:val="00FB4B26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B7F6"/>
  <w15:docId w15:val="{0DAE2A88-6B10-486B-B4D5-B4C5A0CA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54669"/>
    <w:pPr>
      <w:keepNext/>
      <w:ind w:firstLine="0"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65B1"/>
    <w:pPr>
      <w:ind w:firstLine="0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8B6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8B65B1"/>
    <w:rPr>
      <w:sz w:val="26"/>
      <w:lang w:eastAsia="ar-SA"/>
    </w:rPr>
  </w:style>
  <w:style w:type="paragraph" w:styleId="a5">
    <w:name w:val="Normal (Web)"/>
    <w:basedOn w:val="a"/>
    <w:unhideWhenUsed/>
    <w:rsid w:val="008B65B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6">
    <w:name w:val="No Spacing"/>
    <w:link w:val="a7"/>
    <w:uiPriority w:val="1"/>
    <w:qFormat/>
    <w:rsid w:val="008B65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next w:val="a"/>
    <w:link w:val="a9"/>
    <w:qFormat/>
    <w:rsid w:val="008B65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8B65B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16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4B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B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5466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table" w:styleId="ac">
    <w:name w:val="Table Grid"/>
    <w:basedOn w:val="a1"/>
    <w:rsid w:val="00BA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A1407"/>
    <w:pPr>
      <w:ind w:left="720" w:firstLine="0"/>
      <w:contextualSpacing/>
      <w:jc w:val="left"/>
    </w:pPr>
    <w:rPr>
      <w:sz w:val="24"/>
      <w:szCs w:val="24"/>
    </w:rPr>
  </w:style>
  <w:style w:type="character" w:styleId="ae">
    <w:name w:val="Hyperlink"/>
    <w:rsid w:val="002F3CE4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2F3CE4"/>
    <w:pPr>
      <w:tabs>
        <w:tab w:val="center" w:pos="4677"/>
        <w:tab w:val="right" w:pos="9355"/>
      </w:tabs>
      <w:suppressAutoHyphens/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x-none" w:eastAsia="zh-CN"/>
    </w:rPr>
  </w:style>
  <w:style w:type="character" w:customStyle="1" w:styleId="af0">
    <w:name w:val="Нижний колонтитул Знак"/>
    <w:basedOn w:val="a0"/>
    <w:link w:val="af"/>
    <w:rsid w:val="002F3CE4"/>
    <w:rPr>
      <w:rFonts w:ascii="Calibri" w:eastAsia="Times New Roman" w:hAnsi="Calibri" w:cs="Calibri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8430&amp;dst=100528&amp;field=134&amp;date=10.11.2023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22</cp:revision>
  <cp:lastPrinted>2024-03-04T01:32:00Z</cp:lastPrinted>
  <dcterms:created xsi:type="dcterms:W3CDTF">2018-06-27T00:37:00Z</dcterms:created>
  <dcterms:modified xsi:type="dcterms:W3CDTF">2024-03-04T01:53:00Z</dcterms:modified>
</cp:coreProperties>
</file>